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2817"/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3899"/>
        <w:gridCol w:w="1985"/>
        <w:gridCol w:w="1629"/>
      </w:tblGrid>
      <w:tr w:rsidR="00316B03" w:rsidRPr="000752FF" w:rsidTr="008E5EC9">
        <w:trPr>
          <w:trHeight w:val="1011"/>
          <w:tblHeader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 w:rsidRPr="000752F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>Kod zakresu świadczeń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>Nazwa zakresu świadczeń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>Nazwa obszaru kontraktowania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16B03" w:rsidRPr="000752FF" w:rsidRDefault="00316B03" w:rsidP="008E5EC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8E5EC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>oczekiwana za punkt rozliczeniowy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ŚOW NFZ 2014</w:t>
            </w:r>
          </w:p>
        </w:tc>
      </w:tr>
      <w:tr w:rsidR="00316B03" w:rsidRPr="000752FF" w:rsidTr="008E5EC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04.1740.008.02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program leczenia  substytucyjnego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9,00 zł</w:t>
            </w:r>
          </w:p>
        </w:tc>
      </w:tr>
      <w:tr w:rsidR="00316B03" w:rsidRPr="000752FF" w:rsidTr="008E5EC9">
        <w:trPr>
          <w:trHeight w:val="450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04.2704.020.02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 xml:space="preserve">świadczenia dzienne psychiatryczne geriatryczne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9,00 zł</w:t>
            </w:r>
          </w:p>
        </w:tc>
      </w:tr>
      <w:tr w:rsidR="00316B03" w:rsidRPr="000752FF" w:rsidTr="008E5EC9">
        <w:trPr>
          <w:trHeight w:val="675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04.2720.001.02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świadczenia dla osób z zaburzeniami psychicznymi w hostelu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14,00 zł</w:t>
            </w:r>
          </w:p>
        </w:tc>
      </w:tr>
      <w:tr w:rsidR="00316B03" w:rsidRPr="000752FF" w:rsidTr="008E5EC9">
        <w:trPr>
          <w:trHeight w:val="551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04.2724.021.02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 xml:space="preserve">świadczenia dla uzależnionych od alkoholu udzielane w hostelu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8,00 zł</w:t>
            </w:r>
          </w:p>
        </w:tc>
      </w:tr>
      <w:tr w:rsidR="00316B03" w:rsidRPr="000752FF" w:rsidTr="008E5EC9">
        <w:trPr>
          <w:trHeight w:val="635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04.2726.021.02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 xml:space="preserve">świadczenia  dla uzależnionych od substancji psychoaktywnych udzielane w hostelu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7,60 zł</w:t>
            </w:r>
          </w:p>
        </w:tc>
      </w:tr>
      <w:tr w:rsidR="00316B03" w:rsidRPr="000752FF" w:rsidTr="008E5EC9">
        <w:trPr>
          <w:trHeight w:val="450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04.4712.021.02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świadczenia psychogeriatryczne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11,20 zł</w:t>
            </w:r>
          </w:p>
        </w:tc>
      </w:tr>
      <w:tr w:rsidR="00316B03" w:rsidRPr="000752FF" w:rsidTr="008E5EC9">
        <w:trPr>
          <w:trHeight w:val="66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04.4730.021.02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świadczenia w psychiatrii sądowej  w warunkach podstawowego zabezpieczenia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13,00 zł</w:t>
            </w:r>
          </w:p>
        </w:tc>
      </w:tr>
      <w:tr w:rsidR="00316B03" w:rsidRPr="000752FF" w:rsidTr="008E5EC9">
        <w:trPr>
          <w:trHeight w:val="98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04.4756.021.02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świadczenia rehabilitacji dla uzależnionych od substancji psychoaktywnych ze współistniejącymi innymi zaburzeniami psychicznymi głównie psychotycznymi (podwójna diagnoza)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316B03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316B03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B03" w:rsidRPr="000752FF" w:rsidRDefault="00316B03" w:rsidP="00316B03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</w:pPr>
            <w:r w:rsidRPr="000752FF">
              <w:rPr>
                <w:rFonts w:ascii="Calibri" w:hAnsi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</w:tbl>
    <w:p w:rsidR="006A15A4" w:rsidRDefault="006A15A4" w:rsidP="006A15A4">
      <w:pPr>
        <w:spacing w:line="360" w:lineRule="auto"/>
        <w:jc w:val="center"/>
        <w:rPr>
          <w:rFonts w:ascii="Tahoma" w:hAnsi="Tahoma" w:cs="Tahoma"/>
          <w:b/>
          <w:bCs/>
          <w:color w:val="1F497D"/>
          <w:sz w:val="24"/>
        </w:rPr>
      </w:pPr>
      <w:r w:rsidRPr="006A15A4">
        <w:rPr>
          <w:rFonts w:ascii="Tahoma" w:hAnsi="Tahoma" w:cs="Tahoma"/>
          <w:b/>
          <w:bCs/>
          <w:color w:val="1F497D"/>
          <w:sz w:val="24"/>
        </w:rPr>
        <w:t>Informacja o cenie oczekiwanej</w:t>
      </w:r>
    </w:p>
    <w:p w:rsidR="006A15A4" w:rsidRDefault="006A15A4" w:rsidP="006A15A4">
      <w:pPr>
        <w:spacing w:line="360" w:lineRule="auto"/>
        <w:jc w:val="center"/>
        <w:rPr>
          <w:rFonts w:ascii="Tahoma" w:hAnsi="Tahoma" w:cs="Tahoma"/>
          <w:b/>
          <w:bCs/>
          <w:color w:val="1F497D"/>
          <w:sz w:val="24"/>
        </w:rPr>
      </w:pPr>
      <w:r w:rsidRPr="006A15A4">
        <w:rPr>
          <w:rFonts w:ascii="Tahoma" w:hAnsi="Tahoma" w:cs="Tahoma"/>
          <w:b/>
          <w:bCs/>
          <w:color w:val="1F497D"/>
          <w:sz w:val="24"/>
        </w:rPr>
        <w:t xml:space="preserve"> w </w:t>
      </w:r>
      <w:r>
        <w:rPr>
          <w:rFonts w:ascii="Tahoma" w:hAnsi="Tahoma" w:cs="Tahoma"/>
          <w:b/>
          <w:bCs/>
          <w:color w:val="1F497D"/>
          <w:sz w:val="24"/>
        </w:rPr>
        <w:t>niżej wymienionych zakresach świadczeń</w:t>
      </w:r>
    </w:p>
    <w:p w:rsidR="006A15A4" w:rsidRDefault="006A15A4" w:rsidP="006A15A4">
      <w:pPr>
        <w:spacing w:line="360" w:lineRule="auto"/>
        <w:jc w:val="center"/>
        <w:rPr>
          <w:rFonts w:ascii="Tahoma" w:hAnsi="Tahoma" w:cs="Tahoma"/>
          <w:b/>
          <w:bCs/>
          <w:color w:val="1F497D"/>
          <w:sz w:val="24"/>
        </w:rPr>
      </w:pPr>
      <w:r>
        <w:rPr>
          <w:rFonts w:ascii="Tahoma" w:hAnsi="Tahoma" w:cs="Tahoma"/>
          <w:b/>
          <w:bCs/>
          <w:color w:val="1F497D"/>
          <w:sz w:val="24"/>
        </w:rPr>
        <w:t xml:space="preserve"> w związku z ogłoszeniem postępowań </w:t>
      </w:r>
      <w:r w:rsidRPr="006A15A4">
        <w:rPr>
          <w:rFonts w:ascii="Tahoma" w:hAnsi="Tahoma" w:cs="Tahoma"/>
          <w:b/>
          <w:bCs/>
          <w:color w:val="1F497D"/>
          <w:sz w:val="24"/>
        </w:rPr>
        <w:t xml:space="preserve"> </w:t>
      </w:r>
      <w:r>
        <w:rPr>
          <w:rFonts w:ascii="Tahoma" w:hAnsi="Tahoma" w:cs="Tahoma"/>
          <w:b/>
          <w:bCs/>
          <w:color w:val="1F497D"/>
          <w:sz w:val="24"/>
        </w:rPr>
        <w:t>w trybie konkursu ofert</w:t>
      </w:r>
    </w:p>
    <w:p w:rsidR="006A15A4" w:rsidRPr="006A15A4" w:rsidRDefault="006A15A4" w:rsidP="006A15A4">
      <w:pPr>
        <w:spacing w:line="360" w:lineRule="auto"/>
        <w:jc w:val="center"/>
        <w:rPr>
          <w:rFonts w:ascii="Tahoma" w:hAnsi="Tahoma" w:cs="Tahoma"/>
          <w:b/>
          <w:bCs/>
          <w:color w:val="1F497D"/>
          <w:sz w:val="24"/>
        </w:rPr>
      </w:pPr>
      <w:r>
        <w:rPr>
          <w:rFonts w:ascii="Tahoma" w:hAnsi="Tahoma" w:cs="Tahoma"/>
          <w:b/>
          <w:bCs/>
          <w:color w:val="1F497D"/>
          <w:sz w:val="24"/>
        </w:rPr>
        <w:t xml:space="preserve"> </w:t>
      </w:r>
      <w:r w:rsidRPr="006A15A4">
        <w:rPr>
          <w:rFonts w:ascii="Tahoma" w:hAnsi="Tahoma" w:cs="Tahoma"/>
          <w:b/>
          <w:bCs/>
          <w:color w:val="1F497D"/>
          <w:sz w:val="24"/>
        </w:rPr>
        <w:t>mając</w:t>
      </w:r>
      <w:r>
        <w:rPr>
          <w:rFonts w:ascii="Tahoma" w:hAnsi="Tahoma" w:cs="Tahoma"/>
          <w:b/>
          <w:bCs/>
          <w:color w:val="1F497D"/>
          <w:sz w:val="24"/>
        </w:rPr>
        <w:t>ych</w:t>
      </w:r>
      <w:r w:rsidRPr="006A15A4">
        <w:rPr>
          <w:rFonts w:ascii="Tahoma" w:hAnsi="Tahoma" w:cs="Tahoma"/>
          <w:b/>
          <w:bCs/>
          <w:color w:val="1F497D"/>
          <w:sz w:val="24"/>
        </w:rPr>
        <w:t xml:space="preserve"> na celu zawarcie umów o udzielanie świadczeń</w:t>
      </w:r>
      <w:r>
        <w:rPr>
          <w:rFonts w:ascii="Tahoma" w:hAnsi="Tahoma" w:cs="Tahoma"/>
          <w:b/>
          <w:bCs/>
          <w:color w:val="1F497D"/>
          <w:sz w:val="24"/>
        </w:rPr>
        <w:t xml:space="preserve"> opieki </w:t>
      </w:r>
      <w:r w:rsidRPr="006A15A4">
        <w:rPr>
          <w:rFonts w:ascii="Tahoma" w:hAnsi="Tahoma" w:cs="Tahoma"/>
          <w:b/>
          <w:bCs/>
          <w:color w:val="1F497D"/>
          <w:sz w:val="24"/>
        </w:rPr>
        <w:t xml:space="preserve"> zdrowotn</w:t>
      </w:r>
      <w:r>
        <w:rPr>
          <w:rFonts w:ascii="Tahoma" w:hAnsi="Tahoma" w:cs="Tahoma"/>
          <w:b/>
          <w:bCs/>
          <w:color w:val="1F497D"/>
          <w:sz w:val="24"/>
        </w:rPr>
        <w:t xml:space="preserve">ej </w:t>
      </w:r>
      <w:r w:rsidRPr="006A15A4">
        <w:rPr>
          <w:rFonts w:ascii="Tahoma" w:hAnsi="Tahoma" w:cs="Tahoma"/>
          <w:b/>
          <w:bCs/>
          <w:color w:val="1F497D"/>
          <w:sz w:val="24"/>
        </w:rPr>
        <w:t xml:space="preserve">w rodzaju: opieka psychiatryczna i leczenie uzależnień </w:t>
      </w:r>
    </w:p>
    <w:p w:rsidR="006A15A4" w:rsidRDefault="006A15A4" w:rsidP="006A15A4">
      <w:pPr>
        <w:tabs>
          <w:tab w:val="center" w:pos="1134"/>
          <w:tab w:val="right" w:pos="9072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:rsidR="006A15A4" w:rsidRPr="006A15A4" w:rsidRDefault="006A15A4" w:rsidP="006A15A4">
      <w:pPr>
        <w:tabs>
          <w:tab w:val="center" w:pos="1134"/>
          <w:tab w:val="right" w:pos="9072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6A15A4">
        <w:rPr>
          <w:b/>
          <w:sz w:val="24"/>
          <w:szCs w:val="24"/>
        </w:rPr>
        <w:tab/>
      </w:r>
    </w:p>
    <w:p w:rsidR="006A15A4" w:rsidRPr="006A15A4" w:rsidRDefault="006A15A4" w:rsidP="006A15A4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BB6EFC" w:rsidRDefault="00BB6EFC"/>
    <w:sectPr w:rsidR="00BB6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03"/>
    <w:rsid w:val="00316B03"/>
    <w:rsid w:val="006A15A4"/>
    <w:rsid w:val="008E5EC9"/>
    <w:rsid w:val="00B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Magdalena Pawlus</cp:lastModifiedBy>
  <cp:revision>2</cp:revision>
  <dcterms:created xsi:type="dcterms:W3CDTF">2014-09-03T11:20:00Z</dcterms:created>
  <dcterms:modified xsi:type="dcterms:W3CDTF">2014-09-03T13:55:00Z</dcterms:modified>
</cp:coreProperties>
</file>